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 w:line="624" w:lineRule="exact"/>
        <w:ind w:left="690"/>
      </w:pPr>
      <w:r>
        <w:pict>
          <v:group id="_x0000_s1026" o:spid="_x0000_s1026" o:spt="203" style="position:absolute;left:0pt;margin-left:110.4pt;margin-top:513.1pt;height:262.5pt;width:207.1pt;mso-position-horizontal-relative:page;mso-position-vertical-relative:page;z-index:251660288;mso-width-relative:page;mso-height-relative:page;" coordsize="4142,5250" o:allowincell="f">
            <o:lock v:ext="edit"/>
            <v:shape id="_x0000_s1027" o:spid="_x0000_s1027" o:spt="75" type="#_x0000_t75" style="position:absolute;left:14;top:14;height:5220;width:412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202" type="#_x0000_t202" style="position:absolute;left:-20;top:-20;height:5290;width:41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131" w:type="dxa"/>
                      <w:tblInd w:w="25" w:type="dxa"/>
                      <w:tblBorders>
                        <w:top w:val="single" w:color="FF0000" w:sz="4" w:space="0"/>
                        <w:left w:val="single" w:color="FF0000" w:sz="4" w:space="0"/>
                        <w:bottom w:val="single" w:color="FF0000" w:sz="4" w:space="0"/>
                        <w:right w:val="single" w:color="FF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131"/>
                    </w:tblGrid>
                    <w:tr>
                      <w:tblPrEx>
                        <w:tblBorders>
                          <w:top w:val="single" w:color="FF0000" w:sz="4" w:space="0"/>
                          <w:left w:val="single" w:color="FF0000" w:sz="4" w:space="0"/>
                          <w:bottom w:val="single" w:color="FF0000" w:sz="4" w:space="0"/>
                          <w:right w:val="single" w:color="FF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230" w:hRule="atLeast"/>
                      </w:trPr>
                      <w:tc>
                        <w:tcPr>
                          <w:tcW w:w="413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rPr>
          <w:spacing w:val="14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昆明医科大学</w:t>
      </w:r>
      <w:r>
        <w:rPr>
          <w:spacing w:val="-65"/>
          <w:position w:val="23"/>
        </w:rPr>
        <w:t xml:space="preserve"> </w:t>
      </w:r>
      <w:r>
        <w:rPr>
          <w:spacing w:val="14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14"/>
          <w:position w:val="23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spacing w:val="-61"/>
          <w:position w:val="23"/>
        </w:rPr>
        <w:t xml:space="preserve"> </w:t>
      </w:r>
      <w:r>
        <w:rPr>
          <w:spacing w:val="14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年博士研究生招生“申请-考</w:t>
      </w:r>
      <w:r>
        <w:rPr>
          <w:spacing w:val="13"/>
          <w:position w:val="2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核制”</w:t>
      </w:r>
    </w:p>
    <w:p>
      <w:pPr>
        <w:pStyle w:val="2"/>
        <w:spacing w:before="1" w:line="226" w:lineRule="auto"/>
        <w:ind w:left="2408"/>
      </w:pPr>
      <w:r>
        <w:rPr>
          <w:spacing w:val="10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报名及综合考核网上缴费步骤</w:t>
      </w:r>
    </w:p>
    <w:p>
      <w:pPr>
        <w:pStyle w:val="2"/>
        <w:spacing w:before="242" w:line="228" w:lineRule="auto"/>
        <w:ind w:left="670"/>
        <w:outlineLvl w:val="0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一、关注微信公众号</w:t>
      </w:r>
    </w:p>
    <w:p>
      <w:pPr>
        <w:spacing w:before="243" w:line="622" w:lineRule="exact"/>
        <w:ind w:left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昆明医科大学财务处</w:t>
      </w:r>
    </w:p>
    <w:p>
      <w:pPr>
        <w:pStyle w:val="2"/>
        <w:spacing w:before="2" w:line="226" w:lineRule="auto"/>
        <w:ind w:left="670"/>
      </w:pPr>
      <w:r>
        <w:rPr>
          <w:spacing w:val="6"/>
        </w:rPr>
        <w:t>二、操作流程</w:t>
      </w:r>
    </w:p>
    <w:p>
      <w:pPr>
        <w:pStyle w:val="2"/>
        <w:spacing w:before="242" w:line="227" w:lineRule="auto"/>
        <w:ind w:left="681"/>
        <w:outlineLvl w:val="0"/>
      </w:pPr>
      <w:r>
        <w:rPr>
          <w:spacing w:val="-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1.</w:t>
      </w:r>
      <w:r>
        <w:rPr>
          <w:spacing w:val="-2"/>
        </w:rPr>
        <w:t xml:space="preserve"> </w:t>
      </w:r>
      <w:r>
        <w:rPr>
          <w:spacing w:val="-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“业务办理”—</w:t>
      </w:r>
      <w:r>
        <w:rPr>
          <w:spacing w:val="-2"/>
        </w:rPr>
        <w:t xml:space="preserve"> </w:t>
      </w:r>
      <w:r>
        <w:rPr>
          <w:spacing w:val="-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“网上缴费”</w:t>
      </w:r>
    </w:p>
    <w:p>
      <w:pPr>
        <w:spacing w:before="64" w:line="5730" w:lineRule="exact"/>
        <w:ind w:firstLine="536"/>
      </w:pPr>
      <w:r>
        <w:rPr>
          <w:position w:val="-114"/>
        </w:rPr>
        <w:pict>
          <v:group id="_x0000_s1029" o:spid="_x0000_s1029" o:spt="203" style="height:286.5pt;width:192.2pt;" coordsize="3843,5730">
            <o:lock v:ext="edit"/>
            <v:shape id="_x0000_s1030" o:spid="_x0000_s1030" o:spt="75" type="#_x0000_t75" style="position:absolute;left:14;top:14;height:5700;width:3813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1" o:spid="_x0000_s1031" o:spt="202" type="#_x0000_t202" style="position:absolute;left:-20;top:-20;height:5770;width:38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833" w:type="dxa"/>
                      <w:tblInd w:w="25" w:type="dxa"/>
                      <w:tblBorders>
                        <w:top w:val="single" w:color="FF0000" w:sz="4" w:space="0"/>
                        <w:left w:val="single" w:color="FF0000" w:sz="4" w:space="0"/>
                        <w:bottom w:val="single" w:color="FF0000" w:sz="4" w:space="0"/>
                        <w:right w:val="single" w:color="FF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833"/>
                    </w:tblGrid>
                    <w:tr>
                      <w:tblPrEx>
                        <w:tblBorders>
                          <w:top w:val="single" w:color="FF0000" w:sz="4" w:space="0"/>
                          <w:left w:val="single" w:color="FF0000" w:sz="4" w:space="0"/>
                          <w:bottom w:val="single" w:color="FF0000" w:sz="4" w:space="0"/>
                          <w:right w:val="single" w:color="FF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710" w:hRule="atLeast"/>
                      </w:trPr>
                      <w:tc>
                        <w:tcPr>
                          <w:tcW w:w="383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65" w:line="228" w:lineRule="auto"/>
        <w:ind w:left="662"/>
        <w:outlineLvl w:val="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2.登录</w:t>
      </w: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5403" w:type="dxa"/>
        <w:tblInd w:w="46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5403" w:type="dxa"/>
            <w:vAlign w:val="top"/>
          </w:tcPr>
          <w:p>
            <w:pPr>
              <w:pStyle w:val="6"/>
              <w:spacing w:before="115" w:line="235" w:lineRule="auto"/>
              <w:ind w:left="170" w:right="65" w:hanging="16"/>
            </w:pPr>
            <w:r>
              <w:rPr>
                <w:spacing w:val="-11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用户名：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本人身份证号，</w:t>
            </w:r>
            <w:r>
              <w:rPr>
                <w:spacing w:val="101"/>
              </w:rPr>
              <w:t xml:space="preserve"> </w:t>
            </w:r>
            <w:r>
              <w:rPr>
                <w:color w:val="C00000"/>
                <w:spacing w:val="-11"/>
              </w:rPr>
              <w:t>我校学生若已用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-6"/>
              </w:rPr>
              <w:t>学号登录， 请退出后重新用身份证号登录</w:t>
            </w:r>
            <w:r>
              <w:rPr>
                <w:spacing w:val="-6"/>
              </w:rPr>
              <w:t>。</w:t>
            </w:r>
          </w:p>
          <w:p>
            <w:pPr>
              <w:pStyle w:val="6"/>
              <w:spacing w:before="37" w:line="222" w:lineRule="auto"/>
              <w:ind w:left="154"/>
            </w:pPr>
            <w:r>
              <w:rPr>
                <w:spacing w:val="5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初始密码：</w:t>
            </w:r>
            <w:r>
              <w:rPr>
                <w:rFonts w:hint="eastAsia"/>
                <w:spacing w:val="5"/>
                <w:lang w:val="en-US" w:eastAsia="zh-CN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ky</w:t>
            </w:r>
            <w:r>
              <w:rPr>
                <w:spacing w:val="5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0000</w:t>
            </w:r>
            <w:r>
              <w:rPr>
                <w:rFonts w:hint="eastAsia"/>
                <w:spacing w:val="5"/>
                <w:lang w:val="en-US" w:eastAsia="zh-CN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00</w:t>
            </w:r>
            <w:r>
              <w:rPr>
                <w:spacing w:val="5"/>
              </w:rPr>
              <w:t>,首次登录请修改。</w:t>
            </w:r>
          </w:p>
          <w:p>
            <w:pPr>
              <w:pStyle w:val="6"/>
              <w:spacing w:before="39" w:line="224" w:lineRule="auto"/>
              <w:ind w:left="178"/>
            </w:pPr>
            <w:r>
              <w:rPr>
                <w:spacing w:val="-4"/>
              </w:rPr>
              <w:t>点击“</w:t>
            </w:r>
            <w:r>
              <w:rPr>
                <w:spacing w:val="-4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登录</w:t>
            </w:r>
            <w:r>
              <w:rPr>
                <w:spacing w:val="-4"/>
              </w:rPr>
              <w:t>”，即可进入缴费界面。</w:t>
            </w:r>
          </w:p>
          <w:p>
            <w:pPr>
              <w:pStyle w:val="6"/>
              <w:spacing w:before="33" w:line="237" w:lineRule="auto"/>
              <w:ind w:left="165" w:right="179" w:hanging="9"/>
            </w:pPr>
            <w:r>
              <w:rPr>
                <w:spacing w:val="-5"/>
              </w:rPr>
              <w:t>若“登录失败”，则输入“用户名”后，点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击“</w:t>
            </w:r>
            <w:r>
              <w:rPr>
                <w:spacing w:val="4"/>
                <w14:textOutline w14:w="35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重置密码</w:t>
            </w:r>
            <w:r>
              <w:rPr>
                <w:spacing w:val="4"/>
              </w:rPr>
              <w:t>”后再登录。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314" w:right="82" w:bottom="0" w:left="1785" w:header="0" w:footer="0" w:gutter="0"/>
          <w:cols w:space="720" w:num="1"/>
        </w:sectPr>
      </w:pPr>
    </w:p>
    <w:p>
      <w:pPr>
        <w:pStyle w:val="2"/>
        <w:spacing w:before="195" w:line="227" w:lineRule="auto"/>
        <w:ind w:left="662"/>
        <w:outlineLvl w:val="0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1548765</wp:posOffset>
            </wp:positionH>
            <wp:positionV relativeFrom="page">
              <wp:posOffset>1371600</wp:posOffset>
            </wp:positionV>
            <wp:extent cx="2704465" cy="34886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4720" cy="348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2.1</w:t>
      </w:r>
      <w:r>
        <w:rPr>
          <w:spacing w:val="27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重置密码方法</w:t>
      </w:r>
    </w:p>
    <w:p>
      <w:pPr>
        <w:spacing w:before="232"/>
      </w:pPr>
    </w:p>
    <w:tbl>
      <w:tblPr>
        <w:tblStyle w:val="5"/>
        <w:tblW w:w="3611" w:type="dxa"/>
        <w:tblInd w:w="50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611" w:type="dxa"/>
            <w:vAlign w:val="top"/>
          </w:tcPr>
          <w:p>
            <w:pPr>
              <w:pStyle w:val="6"/>
              <w:spacing w:before="224" w:line="223" w:lineRule="auto"/>
              <w:ind w:left="160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输入</w:t>
            </w:r>
            <w:r>
              <w:rPr>
                <w:spacing w:val="-101"/>
                <w:sz w:val="31"/>
                <w:szCs w:val="31"/>
              </w:rPr>
              <w:t xml:space="preserve"> </w:t>
            </w:r>
            <w:r>
              <w:rPr>
                <w:spacing w:val="19"/>
                <w:sz w:val="31"/>
                <w:szCs w:val="31"/>
              </w:rPr>
              <w:t>“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</w:t>
            </w:r>
            <w:r>
              <w:rPr>
                <w:color w:val="FF0000"/>
                <w:spacing w:val="19"/>
                <w:sz w:val="31"/>
                <w:szCs w:val="31"/>
                <w14:textOutline w14:w="406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身份证号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</w:p>
        </w:tc>
      </w:tr>
    </w:tbl>
    <w:p>
      <w:pPr>
        <w:spacing w:line="105" w:lineRule="exact"/>
      </w:pPr>
    </w:p>
    <w:tbl>
      <w:tblPr>
        <w:tblStyle w:val="5"/>
        <w:tblW w:w="3613" w:type="dxa"/>
        <w:tblInd w:w="50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</w:trPr>
        <w:tc>
          <w:tcPr>
            <w:tcW w:w="3613" w:type="dxa"/>
            <w:vAlign w:val="top"/>
          </w:tcPr>
          <w:p>
            <w:pPr>
              <w:pStyle w:val="6"/>
              <w:spacing w:before="224" w:line="223" w:lineRule="auto"/>
              <w:ind w:left="160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输入</w:t>
            </w:r>
            <w:r>
              <w:rPr>
                <w:spacing w:val="-101"/>
                <w:sz w:val="31"/>
                <w:szCs w:val="31"/>
              </w:rPr>
              <w:t xml:space="preserve"> </w:t>
            </w:r>
            <w:r>
              <w:rPr>
                <w:spacing w:val="19"/>
                <w:sz w:val="31"/>
                <w:szCs w:val="31"/>
              </w:rPr>
              <w:t>“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</w:t>
            </w:r>
            <w:r>
              <w:rPr>
                <w:color w:val="FF0000"/>
                <w:spacing w:val="19"/>
                <w:sz w:val="31"/>
                <w:szCs w:val="31"/>
                <w14:textOutline w14:w="406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身份证号</w:t>
            </w:r>
            <w:r>
              <w:rPr>
                <w:spacing w:val="19"/>
                <w:sz w:val="31"/>
                <w:szCs w:val="31"/>
                <w14:textOutline w14:w="406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</w:t>
            </w:r>
          </w:p>
        </w:tc>
      </w:tr>
    </w:tbl>
    <w:p>
      <w:pPr>
        <w:spacing w:line="200" w:lineRule="exact"/>
      </w:pPr>
    </w:p>
    <w:tbl>
      <w:tblPr>
        <w:tblStyle w:val="5"/>
        <w:tblW w:w="3637" w:type="dxa"/>
        <w:tblInd w:w="50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3637" w:type="dxa"/>
            <w:vAlign w:val="top"/>
          </w:tcPr>
          <w:p>
            <w:pPr>
              <w:pStyle w:val="6"/>
              <w:spacing w:before="225" w:line="624" w:lineRule="exact"/>
              <w:ind w:left="156"/>
              <w:rPr>
                <w:sz w:val="31"/>
                <w:szCs w:val="31"/>
              </w:rPr>
            </w:pPr>
            <w:r>
              <w:rPr>
                <w:spacing w:val="27"/>
                <w:position w:val="23"/>
                <w:sz w:val="31"/>
                <w:szCs w:val="31"/>
              </w:rPr>
              <w:t>设置“登录密码”</w:t>
            </w:r>
          </w:p>
          <w:p>
            <w:pPr>
              <w:pStyle w:val="6"/>
              <w:spacing w:line="225" w:lineRule="auto"/>
              <w:ind w:left="157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确认密码</w:t>
            </w:r>
          </w:p>
          <w:p>
            <w:pPr>
              <w:pStyle w:val="6"/>
              <w:spacing w:before="244" w:line="225" w:lineRule="auto"/>
              <w:ind w:left="160"/>
              <w:rPr>
                <w:sz w:val="31"/>
                <w:szCs w:val="31"/>
              </w:rPr>
            </w:pPr>
            <w:r>
              <w:rPr>
                <w:spacing w:val="29"/>
                <w:sz w:val="31"/>
                <w:szCs w:val="31"/>
              </w:rPr>
              <w:t>输入“验证码”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65"/>
        <w:outlineLvl w:val="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3.缴费</w:t>
      </w:r>
    </w:p>
    <w:p>
      <w:pPr>
        <w:spacing w:line="240" w:lineRule="auto"/>
        <w:ind w:firstLine="0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           </w:t>
      </w:r>
    </w:p>
    <w:p>
      <w:pPr>
        <w:spacing w:line="255" w:lineRule="auto"/>
        <w:rPr>
          <w:rFonts w:hint="eastAsia" w:ascii="Arial" w:eastAsia="宋体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1573530</wp:posOffset>
                </wp:positionV>
                <wp:extent cx="2460625" cy="1318260"/>
                <wp:effectExtent l="4445" t="4445" r="1905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9415" y="7335520"/>
                          <a:ext cx="2460625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spacing w:before="225" w:line="624" w:lineRule="exact"/>
                              <w:ind w:left="156"/>
                              <w:rPr>
                                <w:rFonts w:hint="default"/>
                                <w:spacing w:val="27"/>
                                <w:position w:val="23"/>
                                <w:sz w:val="31"/>
                                <w:szCs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27"/>
                                <w:position w:val="23"/>
                                <w:sz w:val="31"/>
                                <w:szCs w:val="31"/>
                                <w:lang w:val="en-US" w:eastAsia="zh-CN"/>
                              </w:rPr>
                              <w:t>报名费、复试费分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7"/>
                                <w:position w:val="23"/>
                                <w:sz w:val="31"/>
                                <w:szCs w:val="31"/>
                                <w:lang w:val="en-US" w:eastAsia="zh-CN"/>
                              </w:rPr>
                              <w:t>两次</w:t>
                            </w:r>
                            <w:r>
                              <w:rPr>
                                <w:rFonts w:hint="eastAsia"/>
                                <w:spacing w:val="27"/>
                                <w:position w:val="23"/>
                                <w:sz w:val="31"/>
                                <w:szCs w:val="31"/>
                                <w:lang w:val="en-US" w:eastAsia="zh-CN"/>
                              </w:rPr>
                              <w:t>支付：选中某项后点击“支付”即可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05pt;margin-top:123.9pt;height:103.8pt;width:193.75pt;z-index:251662336;mso-width-relative:page;mso-height-relative:page;" fillcolor="#FFFFFF [3201]" filled="t" stroked="t" coordsize="21600,21600" o:gfxdata="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vdXGa1wAAAAsBAAAPAAAAAAAAAAEAIAAAACIAAABkcnMvZG93bnJldi54bWxQSwEC&#10;FAAUAAAACACHTuJA3vz2mWcCAADE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225" w:line="624" w:lineRule="exact"/>
                        <w:ind w:left="156"/>
                        <w:rPr>
                          <w:rFonts w:hint="default"/>
                          <w:spacing w:val="27"/>
                          <w:position w:val="23"/>
                          <w:sz w:val="31"/>
                          <w:szCs w:val="3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27"/>
                          <w:position w:val="23"/>
                          <w:sz w:val="31"/>
                          <w:szCs w:val="31"/>
                          <w:lang w:val="en-US" w:eastAsia="zh-CN"/>
                        </w:rPr>
                        <w:t>报名费、复试费分</w:t>
                      </w:r>
                      <w:r>
                        <w:rPr>
                          <w:rFonts w:hint="eastAsia"/>
                          <w:b/>
                          <w:bCs/>
                          <w:spacing w:val="27"/>
                          <w:position w:val="23"/>
                          <w:sz w:val="31"/>
                          <w:szCs w:val="31"/>
                          <w:lang w:val="en-US" w:eastAsia="zh-CN"/>
                        </w:rPr>
                        <w:t>两次</w:t>
                      </w:r>
                      <w:r>
                        <w:rPr>
                          <w:rFonts w:hint="eastAsia"/>
                          <w:spacing w:val="27"/>
                          <w:position w:val="23"/>
                          <w:sz w:val="31"/>
                          <w:szCs w:val="31"/>
                          <w:lang w:val="en-US" w:eastAsia="zh-CN"/>
                        </w:rPr>
                        <w:t>支付：选中某项后点击“支付”即可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3848735</wp:posOffset>
                </wp:positionV>
                <wp:extent cx="695960" cy="414020"/>
                <wp:effectExtent l="4445" t="4445" r="1587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303.05pt;height:32.6pt;width:54.8pt;z-index:251664384;mso-width-relative:page;mso-height-relative:page;" filled="f" stroked="t" coordsize="21600,21600" o:gfxdata="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1yBw1wAAAAsBAAAP&#10;AAAAAAAAAAEAIAAAACIAAABkcnMvZG93bnJldi54bWxQSwECFAAUAAAACACHTuJA7d1K9lICAACO&#10;BAAADgAAAAAAAAABACAAAAAmAQAAZHJzL2Uyb0RvYy54bWxQSwUGAAAAAAYABgBZAQAA6gUAAAAA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833120</wp:posOffset>
                </wp:positionV>
                <wp:extent cx="1828800" cy="718820"/>
                <wp:effectExtent l="4445" t="4445" r="10795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05610" y="6616700"/>
                          <a:ext cx="1828800" cy="718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5pt;margin-top:65.6pt;height:56.6pt;width:144pt;z-index:251663360;mso-width-relative:page;mso-height-relative:page;" filled="f" stroked="t" coordsize="21600,21600" o:gfxdata="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Ohplp&#10;1gAAAAoBAAAPAAAAAAAAAAEAIAAAACIAAABkcnMvZG93bnJldi54bWxQSwECFAAUAAAACACHTuJA&#10;/yp7vFwCAACbBAAADgAAAAAAAAABACAAAAAlAQAAZHJzL2Uyb0RvYy54bWxQSwUGAAAAAAYABgBZ&#10;AQAA8wUAAAAA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sz w:val="21"/>
          <w:lang w:val="en-US" w:eastAsia="zh-CN"/>
        </w:rPr>
        <w:t xml:space="preserve">            </w:t>
      </w: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1895475" cy="4211955"/>
            <wp:effectExtent l="0" t="0" r="9525" b="9525"/>
            <wp:docPr id="4" name="图片 4" descr="bc0b04a68e2069483bdd16c28a380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0b04a68e2069483bdd16c28a380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26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联系方式：0871-65933616</w:t>
      </w:r>
    </w:p>
    <w:sectPr>
      <w:pgSz w:w="11905" w:h="16840"/>
      <w:pgMar w:top="1431" w:right="142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g4NDVlNWJjYjEyMzBlYzFhYmZiNjg1MDFiN2Q4OGEifQ=="/>
  </w:docVars>
  <w:rsids>
    <w:rsidRoot w:val="00000000"/>
    <w:rsid w:val="1D5C5247"/>
    <w:rsid w:val="49E072BE"/>
    <w:rsid w:val="51C77CF2"/>
    <w:rsid w:val="63F74920"/>
    <w:rsid w:val="71DD3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 textRotate="1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2023-05-26T17:35:00Z</dcterms:created>
  <dc:creator>Administrator</dc:creator>
  <cp:lastModifiedBy>刘敏</cp:lastModifiedBy>
  <dcterms:modified xsi:type="dcterms:W3CDTF">2024-05-31T08:59:02Z</dcterms:modified>
  <dc:title>&lt;C0A5C3F7D2BDBFC6B4F3D1A732303233C4EAB2A9CABFD1D0BEBFC9FAD5D0C9FAA1B0C9EAC7EB2DBFBCBACBD6C6A1B1B1A8C3FBBCB0B8B4CAD4CDF8C9CFBDC9B7D1B2BDD6E82E646F6378&gt;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2024-05-11T15:52:16Z</vt:filetime>
  </property>
  <property fmtid="{D5CDD505-2E9C-101B-9397-08002B2CF9AE}" pid="4" name="KSOProductBuildVer">
    <vt:lpwstr>2052-12.1.0.16729</vt:lpwstr>
  </property>
  <property fmtid="{D5CDD505-2E9C-101B-9397-08002B2CF9AE}" pid="5" name="ICV">
    <vt:lpwstr>4B4569D6EEEE476DB83C854461853EB5_12</vt:lpwstr>
  </property>
</Properties>
</file>